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FC3" w:rsidRPr="008F0B18" w:rsidRDefault="00EA2FC3" w:rsidP="00357C30">
      <w:pPr>
        <w:spacing w:after="0" w:line="480" w:lineRule="auto"/>
        <w:jc w:val="center"/>
        <w:rPr>
          <w:rFonts w:ascii="Times New Roman" w:eastAsia="Times New Roman" w:hAnsi="Times New Roman" w:cs="Times New Roman"/>
          <w:sz w:val="24"/>
          <w:szCs w:val="24"/>
        </w:rPr>
      </w:pPr>
    </w:p>
    <w:p w:rsidR="00EA2FC3" w:rsidRPr="008F0B18" w:rsidRDefault="00EA2FC3" w:rsidP="00357C30">
      <w:pPr>
        <w:spacing w:after="0" w:line="480" w:lineRule="auto"/>
        <w:jc w:val="center"/>
        <w:rPr>
          <w:rFonts w:ascii="Times New Roman" w:eastAsia="Times New Roman" w:hAnsi="Times New Roman" w:cs="Times New Roman"/>
          <w:sz w:val="24"/>
          <w:szCs w:val="24"/>
        </w:rPr>
      </w:pPr>
    </w:p>
    <w:p w:rsidR="00EA2FC3" w:rsidRPr="008F0B18" w:rsidRDefault="00EA2FC3" w:rsidP="00357C30">
      <w:pPr>
        <w:spacing w:after="0" w:line="480" w:lineRule="auto"/>
        <w:jc w:val="center"/>
        <w:rPr>
          <w:rFonts w:ascii="Times New Roman" w:eastAsia="Times New Roman" w:hAnsi="Times New Roman" w:cs="Times New Roman"/>
          <w:sz w:val="24"/>
          <w:szCs w:val="24"/>
        </w:rPr>
      </w:pPr>
    </w:p>
    <w:p w:rsidR="00EA2FC3" w:rsidRPr="008F0B18" w:rsidRDefault="00EA2FC3" w:rsidP="00357C30">
      <w:pPr>
        <w:spacing w:after="0" w:line="480" w:lineRule="auto"/>
        <w:jc w:val="center"/>
        <w:rPr>
          <w:rFonts w:ascii="Times New Roman" w:eastAsia="Times New Roman" w:hAnsi="Times New Roman" w:cs="Times New Roman"/>
          <w:sz w:val="24"/>
          <w:szCs w:val="24"/>
        </w:rPr>
      </w:pPr>
    </w:p>
    <w:p w:rsidR="00EA2FC3" w:rsidRPr="008F0B18" w:rsidRDefault="00EA2FC3" w:rsidP="00357C30">
      <w:pPr>
        <w:spacing w:after="0" w:line="480" w:lineRule="auto"/>
        <w:rPr>
          <w:rFonts w:ascii="Times New Roman" w:eastAsia="Times New Roman" w:hAnsi="Times New Roman" w:cs="Times New Roman"/>
          <w:sz w:val="24"/>
          <w:szCs w:val="24"/>
        </w:rPr>
      </w:pPr>
    </w:p>
    <w:p w:rsidR="00EA2FC3" w:rsidRPr="008F0B18" w:rsidRDefault="0078041F" w:rsidP="00357C30">
      <w:pPr>
        <w:spacing w:after="0" w:line="480" w:lineRule="auto"/>
        <w:jc w:val="center"/>
        <w:rPr>
          <w:rFonts w:ascii="Times New Roman" w:eastAsia="Times New Roman" w:hAnsi="Times New Roman" w:cs="Times New Roman"/>
          <w:sz w:val="24"/>
          <w:szCs w:val="24"/>
        </w:rPr>
      </w:pPr>
      <w:r w:rsidRPr="008F0B18">
        <w:rPr>
          <w:rFonts w:ascii="Times New Roman" w:eastAsia="Times New Roman" w:hAnsi="Times New Roman" w:cs="Times New Roman"/>
          <w:sz w:val="24"/>
          <w:szCs w:val="24"/>
        </w:rPr>
        <w:t>Budget Concepts (HMOs)</w:t>
      </w:r>
    </w:p>
    <w:p w:rsidR="00EA2FC3" w:rsidRPr="008F0B18" w:rsidRDefault="00EA2FC3" w:rsidP="00357C30">
      <w:pPr>
        <w:spacing w:after="0" w:line="480" w:lineRule="auto"/>
        <w:jc w:val="center"/>
        <w:rPr>
          <w:rFonts w:ascii="Times New Roman" w:eastAsia="Times New Roman" w:hAnsi="Times New Roman" w:cs="Times New Roman"/>
          <w:sz w:val="24"/>
          <w:szCs w:val="24"/>
        </w:rPr>
      </w:pPr>
      <w:r w:rsidRPr="008F0B18">
        <w:rPr>
          <w:rFonts w:ascii="Times New Roman" w:eastAsia="Times New Roman" w:hAnsi="Times New Roman" w:cs="Times New Roman"/>
          <w:sz w:val="24"/>
          <w:szCs w:val="24"/>
        </w:rPr>
        <w:t>Student Name:</w:t>
      </w:r>
    </w:p>
    <w:p w:rsidR="00EA2FC3" w:rsidRPr="008F0B18" w:rsidRDefault="00EA2FC3" w:rsidP="00357C30">
      <w:pPr>
        <w:spacing w:after="0" w:line="480" w:lineRule="auto"/>
        <w:jc w:val="center"/>
        <w:rPr>
          <w:rFonts w:ascii="Times New Roman" w:eastAsia="Times New Roman" w:hAnsi="Times New Roman" w:cs="Times New Roman"/>
          <w:sz w:val="24"/>
          <w:szCs w:val="24"/>
        </w:rPr>
      </w:pPr>
      <w:r w:rsidRPr="008F0B18">
        <w:rPr>
          <w:rFonts w:ascii="Times New Roman" w:eastAsia="Times New Roman" w:hAnsi="Times New Roman" w:cs="Times New Roman"/>
          <w:sz w:val="24"/>
          <w:szCs w:val="24"/>
        </w:rPr>
        <w:t>Institutional Affiliation:</w:t>
      </w:r>
    </w:p>
    <w:p w:rsidR="0078041F" w:rsidRPr="008F0B18" w:rsidRDefault="0078041F" w:rsidP="00357C30">
      <w:pPr>
        <w:spacing w:after="0" w:line="480" w:lineRule="auto"/>
        <w:jc w:val="center"/>
        <w:rPr>
          <w:rFonts w:ascii="Times New Roman" w:eastAsia="Times New Roman" w:hAnsi="Times New Roman" w:cs="Times New Roman"/>
          <w:sz w:val="24"/>
          <w:szCs w:val="24"/>
        </w:rPr>
      </w:pPr>
      <w:r w:rsidRPr="008F0B18">
        <w:rPr>
          <w:rFonts w:ascii="Times New Roman" w:eastAsia="Times New Roman" w:hAnsi="Times New Roman" w:cs="Times New Roman"/>
          <w:sz w:val="24"/>
          <w:szCs w:val="24"/>
        </w:rPr>
        <w:t>Date:</w:t>
      </w:r>
    </w:p>
    <w:p w:rsidR="00EA2FC3" w:rsidRPr="008F0B18" w:rsidRDefault="00EA2FC3" w:rsidP="00357C30">
      <w:pPr>
        <w:spacing w:after="0" w:line="480" w:lineRule="auto"/>
        <w:rPr>
          <w:rFonts w:ascii="Times New Roman" w:eastAsia="Times New Roman" w:hAnsi="Times New Roman" w:cs="Times New Roman"/>
          <w:sz w:val="24"/>
          <w:szCs w:val="24"/>
        </w:rPr>
      </w:pPr>
      <w:r w:rsidRPr="008F0B18">
        <w:rPr>
          <w:rFonts w:ascii="Times New Roman" w:eastAsia="Times New Roman" w:hAnsi="Times New Roman" w:cs="Times New Roman"/>
          <w:sz w:val="24"/>
          <w:szCs w:val="24"/>
        </w:rPr>
        <w:br w:type="page"/>
      </w:r>
    </w:p>
    <w:p w:rsidR="00B3023E" w:rsidRPr="008F0B18" w:rsidRDefault="00B3023E" w:rsidP="00B3023E">
      <w:pPr>
        <w:spacing w:after="240" w:line="240" w:lineRule="auto"/>
        <w:rPr>
          <w:rFonts w:ascii="Times New Roman" w:eastAsia="Times New Roman" w:hAnsi="Times New Roman" w:cs="Times New Roman"/>
          <w:color w:val="000000"/>
          <w:sz w:val="24"/>
          <w:szCs w:val="24"/>
        </w:rPr>
      </w:pPr>
      <w:r w:rsidRPr="008F0B18">
        <w:rPr>
          <w:rFonts w:ascii="Times New Roman" w:eastAsia="Times New Roman" w:hAnsi="Times New Roman" w:cs="Times New Roman"/>
          <w:color w:val="000000"/>
          <w:sz w:val="24"/>
          <w:szCs w:val="24"/>
        </w:rPr>
        <w:lastRenderedPageBreak/>
        <w:t>Briefly discuss one of the following sets of budget concepts:</w:t>
      </w:r>
    </w:p>
    <w:p w:rsidR="00B3023E" w:rsidRPr="008F0B18" w:rsidRDefault="00B3023E" w:rsidP="00B3023E">
      <w:pPr>
        <w:numPr>
          <w:ilvl w:val="0"/>
          <w:numId w:val="2"/>
        </w:numPr>
        <w:spacing w:after="0" w:line="240" w:lineRule="auto"/>
        <w:ind w:left="0"/>
        <w:rPr>
          <w:rFonts w:ascii="Times New Roman" w:eastAsia="Times New Roman" w:hAnsi="Times New Roman" w:cs="Times New Roman"/>
          <w:color w:val="000000"/>
          <w:sz w:val="24"/>
          <w:szCs w:val="24"/>
        </w:rPr>
      </w:pPr>
      <w:r w:rsidRPr="008F0B18">
        <w:rPr>
          <w:rFonts w:ascii="Times New Roman" w:eastAsia="Times New Roman" w:hAnsi="Times New Roman" w:cs="Times New Roman"/>
          <w:color w:val="000000"/>
          <w:sz w:val="24"/>
          <w:szCs w:val="24"/>
        </w:rPr>
        <w:t>HMOs, PPOs</w:t>
      </w:r>
    </w:p>
    <w:p w:rsidR="00B3023E" w:rsidRPr="008F0B18" w:rsidRDefault="00B3023E" w:rsidP="00B3023E">
      <w:pPr>
        <w:spacing w:after="240" w:line="240" w:lineRule="auto"/>
        <w:rPr>
          <w:rFonts w:ascii="Times New Roman" w:eastAsia="Times New Roman" w:hAnsi="Times New Roman" w:cs="Times New Roman"/>
          <w:color w:val="000000"/>
          <w:sz w:val="24"/>
          <w:szCs w:val="24"/>
        </w:rPr>
      </w:pPr>
      <w:r w:rsidRPr="008F0B18">
        <w:rPr>
          <w:rFonts w:ascii="Times New Roman" w:eastAsia="Times New Roman" w:hAnsi="Times New Roman" w:cs="Times New Roman"/>
          <w:color w:val="000000"/>
          <w:sz w:val="24"/>
          <w:szCs w:val="24"/>
        </w:rPr>
        <w:t>+ In addition to your initial response, describe one or more strategies nurses can use to increase cost effective use of resources in a health care setting.</w:t>
      </w:r>
    </w:p>
    <w:p w:rsidR="00EA2FC3" w:rsidRPr="008F0B18" w:rsidRDefault="00D31C4A" w:rsidP="00357C30">
      <w:pPr>
        <w:spacing w:after="0" w:line="480" w:lineRule="auto"/>
        <w:rPr>
          <w:rFonts w:ascii="Times New Roman" w:hAnsi="Times New Roman" w:cs="Times New Roman"/>
          <w:sz w:val="24"/>
          <w:szCs w:val="24"/>
        </w:rPr>
      </w:pPr>
      <w:r w:rsidRPr="008F0B18">
        <w:rPr>
          <w:rFonts w:ascii="Times New Roman" w:hAnsi="Times New Roman" w:cs="Times New Roman"/>
          <w:sz w:val="24"/>
          <w:szCs w:val="24"/>
        </w:rPr>
        <w:t>A HMO</w:t>
      </w:r>
      <w:r w:rsidR="00A25598" w:rsidRPr="008F0B18">
        <w:rPr>
          <w:rFonts w:ascii="Times New Roman" w:hAnsi="Times New Roman" w:cs="Times New Roman"/>
          <w:sz w:val="24"/>
          <w:szCs w:val="24"/>
        </w:rPr>
        <w:t xml:space="preserve"> </w:t>
      </w:r>
      <w:r w:rsidRPr="008F0B18">
        <w:rPr>
          <w:rFonts w:ascii="Times New Roman" w:hAnsi="Times New Roman" w:cs="Times New Roman"/>
          <w:sz w:val="24"/>
          <w:szCs w:val="24"/>
        </w:rPr>
        <w:t>(</w:t>
      </w:r>
      <w:r w:rsidR="00A25598" w:rsidRPr="008F0B18">
        <w:rPr>
          <w:rFonts w:ascii="Times New Roman" w:hAnsi="Times New Roman" w:cs="Times New Roman"/>
          <w:sz w:val="24"/>
          <w:szCs w:val="24"/>
        </w:rPr>
        <w:t>Health Maintenance Organization</w:t>
      </w:r>
      <w:r w:rsidRPr="008F0B18">
        <w:rPr>
          <w:rFonts w:ascii="Times New Roman" w:hAnsi="Times New Roman" w:cs="Times New Roman"/>
          <w:sz w:val="24"/>
          <w:szCs w:val="24"/>
        </w:rPr>
        <w:t>),</w:t>
      </w:r>
      <w:r w:rsidR="00AB0324" w:rsidRPr="008F0B18">
        <w:rPr>
          <w:rFonts w:ascii="Times New Roman" w:hAnsi="Times New Roman" w:cs="Times New Roman"/>
          <w:sz w:val="24"/>
          <w:szCs w:val="24"/>
        </w:rPr>
        <w:t xml:space="preserve"> is a term</w:t>
      </w:r>
      <w:r w:rsidR="00AC0414" w:rsidRPr="008F0B18">
        <w:rPr>
          <w:rFonts w:ascii="Times New Roman" w:hAnsi="Times New Roman" w:cs="Times New Roman"/>
          <w:sz w:val="24"/>
          <w:szCs w:val="24"/>
        </w:rPr>
        <w:t xml:space="preserve"> that is used in reference to a MCO (Managed Care Organization), which offers health care services </w:t>
      </w:r>
      <w:r w:rsidR="001235F6" w:rsidRPr="008F0B18">
        <w:rPr>
          <w:rFonts w:ascii="Times New Roman" w:hAnsi="Times New Roman" w:cs="Times New Roman"/>
          <w:sz w:val="24"/>
          <w:szCs w:val="24"/>
        </w:rPr>
        <w:t xml:space="preserve">for the individuals on connected insurance plans. </w:t>
      </w:r>
      <w:r w:rsidR="003D576D" w:rsidRPr="008F0B18">
        <w:rPr>
          <w:rFonts w:ascii="Times New Roman" w:hAnsi="Times New Roman" w:cs="Times New Roman"/>
          <w:sz w:val="24"/>
          <w:szCs w:val="24"/>
        </w:rPr>
        <w:t>Under the HMO plans, coverage to care is limited to the doctors working for or the ones that have been contracted by</w:t>
      </w:r>
      <w:r w:rsidR="0008162B" w:rsidRPr="008F0B18">
        <w:rPr>
          <w:rFonts w:ascii="Times New Roman" w:hAnsi="Times New Roman" w:cs="Times New Roman"/>
          <w:sz w:val="24"/>
          <w:szCs w:val="24"/>
        </w:rPr>
        <w:t xml:space="preserve"> the MC. In </w:t>
      </w:r>
      <w:r w:rsidR="00FA6415" w:rsidRPr="008F0B18">
        <w:rPr>
          <w:rFonts w:ascii="Times New Roman" w:hAnsi="Times New Roman" w:cs="Times New Roman"/>
          <w:sz w:val="24"/>
          <w:szCs w:val="24"/>
        </w:rPr>
        <w:t>general, the HMOs do not offer coverage to the out-of-network care. Nonetheless</w:t>
      </w:r>
      <w:r w:rsidR="009D5DBA" w:rsidRPr="008F0B18">
        <w:rPr>
          <w:rFonts w:ascii="Times New Roman" w:hAnsi="Times New Roman" w:cs="Times New Roman"/>
          <w:sz w:val="24"/>
          <w:szCs w:val="24"/>
        </w:rPr>
        <w:t>, in</w:t>
      </w:r>
      <w:r w:rsidR="00FA6415" w:rsidRPr="008F0B18">
        <w:rPr>
          <w:rFonts w:ascii="Times New Roman" w:hAnsi="Times New Roman" w:cs="Times New Roman"/>
          <w:sz w:val="24"/>
          <w:szCs w:val="24"/>
        </w:rPr>
        <w:t xml:space="preserve"> the case of an emergency, the aforementioned </w:t>
      </w:r>
      <w:r w:rsidR="009D5DBA" w:rsidRPr="008F0B18">
        <w:rPr>
          <w:rFonts w:ascii="Times New Roman" w:hAnsi="Times New Roman" w:cs="Times New Roman"/>
          <w:sz w:val="24"/>
          <w:szCs w:val="24"/>
        </w:rPr>
        <w:t>condition is overruled. In some cases, an HMO may require those under its coverage to live or even work within its service areas in order to remain eligible for coverage. Mostly, the HMOs offer integrated care, in addition to directing focus on prevention, as well as, wellness</w:t>
      </w:r>
      <w:r w:rsidR="00CE20E7" w:rsidRPr="008F0B18">
        <w:rPr>
          <w:rFonts w:ascii="Times New Roman" w:hAnsi="Times New Roman" w:cs="Times New Roman"/>
          <w:sz w:val="24"/>
          <w:szCs w:val="24"/>
        </w:rPr>
        <w:t xml:space="preserve"> (Finkler &amp; McHugh, 2008)</w:t>
      </w:r>
      <w:r w:rsidR="009D5DBA" w:rsidRPr="008F0B18">
        <w:rPr>
          <w:rFonts w:ascii="Times New Roman" w:hAnsi="Times New Roman" w:cs="Times New Roman"/>
          <w:sz w:val="24"/>
          <w:szCs w:val="24"/>
        </w:rPr>
        <w:t xml:space="preserve">. </w:t>
      </w:r>
      <w:r w:rsidR="003D576D" w:rsidRPr="008F0B18">
        <w:rPr>
          <w:rFonts w:ascii="Times New Roman" w:hAnsi="Times New Roman" w:cs="Times New Roman"/>
          <w:sz w:val="24"/>
          <w:szCs w:val="24"/>
        </w:rPr>
        <w:t xml:space="preserve"> </w:t>
      </w:r>
      <w:r w:rsidRPr="008F0B18">
        <w:rPr>
          <w:rFonts w:ascii="Times New Roman" w:hAnsi="Times New Roman" w:cs="Times New Roman"/>
          <w:sz w:val="24"/>
          <w:szCs w:val="24"/>
        </w:rPr>
        <w:t xml:space="preserve"> </w:t>
      </w:r>
    </w:p>
    <w:p w:rsidR="00380154" w:rsidRPr="008F0B18" w:rsidRDefault="00380154" w:rsidP="00357C30">
      <w:pPr>
        <w:spacing w:after="0" w:line="480" w:lineRule="auto"/>
        <w:rPr>
          <w:rFonts w:ascii="Times New Roman" w:hAnsi="Times New Roman" w:cs="Times New Roman"/>
          <w:sz w:val="24"/>
          <w:szCs w:val="24"/>
        </w:rPr>
      </w:pPr>
      <w:r w:rsidRPr="008F0B18">
        <w:rPr>
          <w:rFonts w:ascii="Times New Roman" w:hAnsi="Times New Roman" w:cs="Times New Roman"/>
          <w:sz w:val="24"/>
          <w:szCs w:val="24"/>
        </w:rPr>
        <w:tab/>
        <w:t xml:space="preserve">Part of the strategies </w:t>
      </w:r>
      <w:r w:rsidR="007A3E6D" w:rsidRPr="008F0B18">
        <w:rPr>
          <w:rFonts w:ascii="Times New Roman" w:hAnsi="Times New Roman" w:cs="Times New Roman"/>
          <w:sz w:val="24"/>
          <w:szCs w:val="24"/>
        </w:rPr>
        <w:t xml:space="preserve">nurses can utilize to maximize </w:t>
      </w:r>
      <w:r w:rsidR="008375E9" w:rsidRPr="008F0B18">
        <w:rPr>
          <w:rFonts w:ascii="Times New Roman" w:hAnsi="Times New Roman" w:cs="Times New Roman"/>
          <w:sz w:val="24"/>
          <w:szCs w:val="24"/>
        </w:rPr>
        <w:t>cost</w:t>
      </w:r>
      <w:r w:rsidR="004430FF" w:rsidRPr="008F0B18">
        <w:rPr>
          <w:rFonts w:ascii="Times New Roman" w:hAnsi="Times New Roman" w:cs="Times New Roman"/>
          <w:sz w:val="24"/>
          <w:szCs w:val="24"/>
        </w:rPr>
        <w:t xml:space="preserve"> effective utilization of resources within a health care setting is </w:t>
      </w:r>
      <w:r w:rsidR="0015396D" w:rsidRPr="008F0B18">
        <w:rPr>
          <w:rFonts w:ascii="Times New Roman" w:hAnsi="Times New Roman" w:cs="Times New Roman"/>
          <w:sz w:val="24"/>
          <w:szCs w:val="24"/>
        </w:rPr>
        <w:t xml:space="preserve">reducing length of stay. However, it has to be understood that the reducing of the length of stay </w:t>
      </w:r>
      <w:r w:rsidR="00C344D7" w:rsidRPr="008F0B18">
        <w:rPr>
          <w:rFonts w:ascii="Times New Roman" w:hAnsi="Times New Roman" w:cs="Times New Roman"/>
          <w:sz w:val="24"/>
          <w:szCs w:val="24"/>
        </w:rPr>
        <w:t xml:space="preserve">is </w:t>
      </w:r>
      <w:r w:rsidR="00D876F7" w:rsidRPr="008F0B18">
        <w:rPr>
          <w:rFonts w:ascii="Times New Roman" w:hAnsi="Times New Roman" w:cs="Times New Roman"/>
          <w:sz w:val="24"/>
          <w:szCs w:val="24"/>
        </w:rPr>
        <w:t>not about</w:t>
      </w:r>
      <w:r w:rsidR="00C344D7" w:rsidRPr="008F0B18">
        <w:rPr>
          <w:rFonts w:ascii="Times New Roman" w:hAnsi="Times New Roman" w:cs="Times New Roman"/>
          <w:sz w:val="24"/>
          <w:szCs w:val="24"/>
        </w:rPr>
        <w:t xml:space="preserve"> </w:t>
      </w:r>
      <w:r w:rsidR="00D876F7" w:rsidRPr="008F0B18">
        <w:rPr>
          <w:rFonts w:ascii="Times New Roman" w:hAnsi="Times New Roman" w:cs="Times New Roman"/>
          <w:sz w:val="24"/>
          <w:szCs w:val="24"/>
        </w:rPr>
        <w:t>discharging</w:t>
      </w:r>
      <w:r w:rsidR="00DA4AD2" w:rsidRPr="008F0B18">
        <w:rPr>
          <w:rFonts w:ascii="Times New Roman" w:hAnsi="Times New Roman" w:cs="Times New Roman"/>
          <w:sz w:val="24"/>
          <w:szCs w:val="24"/>
        </w:rPr>
        <w:t xml:space="preserve"> patients before they have realized the needed recovery. </w:t>
      </w:r>
      <w:r w:rsidR="00FF128F" w:rsidRPr="008F0B18">
        <w:rPr>
          <w:rFonts w:ascii="Times New Roman" w:hAnsi="Times New Roman" w:cs="Times New Roman"/>
          <w:sz w:val="24"/>
          <w:szCs w:val="24"/>
        </w:rPr>
        <w:t xml:space="preserve"> It actually involves preventing errors, which would </w:t>
      </w:r>
      <w:r w:rsidR="00DE27AF" w:rsidRPr="008F0B18">
        <w:rPr>
          <w:rFonts w:ascii="Times New Roman" w:hAnsi="Times New Roman" w:cs="Times New Roman"/>
          <w:sz w:val="24"/>
          <w:szCs w:val="24"/>
        </w:rPr>
        <w:t>result to the extension of the patient stay or a delay in discharge while the patient has already become medically fit to go home</w:t>
      </w:r>
      <w:r w:rsidR="002F091C" w:rsidRPr="008F0B18">
        <w:rPr>
          <w:rFonts w:ascii="Times New Roman" w:hAnsi="Times New Roman" w:cs="Times New Roman"/>
          <w:sz w:val="24"/>
          <w:szCs w:val="24"/>
        </w:rPr>
        <w:t xml:space="preserve"> (Kelly, 2012)</w:t>
      </w:r>
      <w:r w:rsidR="00DE27AF" w:rsidRPr="008F0B18">
        <w:rPr>
          <w:rFonts w:ascii="Times New Roman" w:hAnsi="Times New Roman" w:cs="Times New Roman"/>
          <w:sz w:val="24"/>
          <w:szCs w:val="24"/>
        </w:rPr>
        <w:t>.</w:t>
      </w:r>
      <w:r w:rsidR="007A3E6D" w:rsidRPr="008F0B18">
        <w:rPr>
          <w:rFonts w:ascii="Times New Roman" w:hAnsi="Times New Roman" w:cs="Times New Roman"/>
          <w:sz w:val="24"/>
          <w:szCs w:val="24"/>
        </w:rPr>
        <w:t xml:space="preserve"> </w:t>
      </w:r>
    </w:p>
    <w:p w:rsidR="00B3023E" w:rsidRPr="008F0B18" w:rsidRDefault="008F0B18" w:rsidP="00357C30">
      <w:pPr>
        <w:spacing w:after="0" w:line="480" w:lineRule="auto"/>
        <w:rPr>
          <w:rFonts w:ascii="Times New Roman" w:hAnsi="Times New Roman" w:cs="Times New Roman"/>
          <w:sz w:val="24"/>
          <w:szCs w:val="24"/>
        </w:rPr>
      </w:pPr>
      <w:r w:rsidRPr="008F0B18">
        <w:rPr>
          <w:rFonts w:ascii="Times New Roman" w:hAnsi="Times New Roman" w:cs="Times New Roman"/>
          <w:sz w:val="24"/>
          <w:szCs w:val="24"/>
        </w:rPr>
        <w:t>Other strategies that nurses can use to increase cost effictivenesss include;</w:t>
      </w:r>
    </w:p>
    <w:p w:rsidR="00B3023E" w:rsidRPr="008F0B18" w:rsidRDefault="00B3023E" w:rsidP="00B3023E">
      <w:pPr>
        <w:numPr>
          <w:ilvl w:val="0"/>
          <w:numId w:val="1"/>
        </w:numPr>
        <w:spacing w:line="480" w:lineRule="auto"/>
        <w:rPr>
          <w:rFonts w:ascii="Times New Roman" w:hAnsi="Times New Roman" w:cs="Times New Roman"/>
          <w:sz w:val="24"/>
          <w:szCs w:val="24"/>
        </w:rPr>
      </w:pPr>
      <w:r w:rsidRPr="008F0B18">
        <w:rPr>
          <w:rFonts w:ascii="Times New Roman" w:hAnsi="Times New Roman" w:cs="Times New Roman"/>
          <w:sz w:val="24"/>
          <w:szCs w:val="24"/>
        </w:rPr>
        <w:t>The cost of Utlization Managemnet (UM) should be made small when compared to the savings</w:t>
      </w:r>
    </w:p>
    <w:p w:rsidR="00B3023E" w:rsidRPr="008F0B18" w:rsidRDefault="00B3023E" w:rsidP="00B3023E">
      <w:pPr>
        <w:numPr>
          <w:ilvl w:val="0"/>
          <w:numId w:val="1"/>
        </w:numPr>
        <w:spacing w:line="480" w:lineRule="auto"/>
        <w:rPr>
          <w:rFonts w:ascii="Times New Roman" w:hAnsi="Times New Roman" w:cs="Times New Roman"/>
          <w:sz w:val="24"/>
          <w:szCs w:val="24"/>
        </w:rPr>
      </w:pPr>
      <w:r w:rsidRPr="008F0B18">
        <w:rPr>
          <w:rFonts w:ascii="Times New Roman" w:hAnsi="Times New Roman" w:cs="Times New Roman"/>
          <w:sz w:val="24"/>
          <w:szCs w:val="24"/>
        </w:rPr>
        <w:t>It is important for nurses to control unnecessary care and save the amount to improve the quality of health care</w:t>
      </w:r>
    </w:p>
    <w:p w:rsidR="00B3023E" w:rsidRPr="008F0B18" w:rsidRDefault="00B3023E" w:rsidP="00B3023E">
      <w:pPr>
        <w:spacing w:line="480" w:lineRule="auto"/>
        <w:ind w:left="360"/>
        <w:rPr>
          <w:rFonts w:ascii="Times New Roman" w:hAnsi="Times New Roman" w:cs="Times New Roman"/>
          <w:sz w:val="24"/>
          <w:szCs w:val="24"/>
        </w:rPr>
      </w:pPr>
      <w:r w:rsidRPr="008F0B18">
        <w:rPr>
          <w:rFonts w:ascii="Times New Roman" w:hAnsi="Times New Roman" w:cs="Times New Roman"/>
          <w:sz w:val="24"/>
          <w:szCs w:val="24"/>
        </w:rPr>
        <w:lastRenderedPageBreak/>
        <w:t>For example, long and unnecessary admission in health care facility do not define quality health care. Each surgical and medical program administered in the health facility should be accounted for. It is therefore important to reduce the bed days for every 1,000 days of the patients admitted. Health care savings can serve a lot in the industry and decrease the utilization of rates for medical care services.</w:t>
      </w:r>
    </w:p>
    <w:p w:rsidR="00B3023E" w:rsidRPr="008F0B18" w:rsidRDefault="00B3023E" w:rsidP="00B3023E">
      <w:pPr>
        <w:numPr>
          <w:ilvl w:val="0"/>
          <w:numId w:val="1"/>
        </w:numPr>
        <w:spacing w:line="480" w:lineRule="auto"/>
        <w:rPr>
          <w:rFonts w:ascii="Times New Roman" w:hAnsi="Times New Roman" w:cs="Times New Roman"/>
          <w:sz w:val="24"/>
          <w:szCs w:val="24"/>
        </w:rPr>
      </w:pPr>
      <w:r w:rsidRPr="008F0B18">
        <w:rPr>
          <w:rFonts w:ascii="Times New Roman" w:hAnsi="Times New Roman" w:cs="Times New Roman"/>
          <w:sz w:val="24"/>
          <w:szCs w:val="24"/>
        </w:rPr>
        <w:t>The free for service payment is unnecessary and gives inefficient care for the patients.</w:t>
      </w:r>
    </w:p>
    <w:p w:rsidR="00B3023E" w:rsidRPr="008F0B18" w:rsidRDefault="00B3023E" w:rsidP="00B3023E">
      <w:pPr>
        <w:spacing w:line="480" w:lineRule="auto"/>
        <w:rPr>
          <w:rFonts w:ascii="Times New Roman" w:hAnsi="Times New Roman" w:cs="Times New Roman"/>
          <w:sz w:val="24"/>
          <w:szCs w:val="24"/>
        </w:rPr>
      </w:pPr>
      <w:r w:rsidRPr="008F0B18">
        <w:rPr>
          <w:rFonts w:ascii="Times New Roman" w:hAnsi="Times New Roman" w:cs="Times New Roman"/>
          <w:sz w:val="24"/>
          <w:szCs w:val="24"/>
        </w:rPr>
        <w:t>PPOs</w:t>
      </w:r>
    </w:p>
    <w:p w:rsidR="00B3023E" w:rsidRPr="008F0B18" w:rsidRDefault="00B3023E" w:rsidP="00B3023E">
      <w:pPr>
        <w:spacing w:line="480" w:lineRule="auto"/>
        <w:ind w:firstLine="720"/>
        <w:rPr>
          <w:rFonts w:ascii="Times New Roman" w:hAnsi="Times New Roman" w:cs="Times New Roman"/>
          <w:sz w:val="24"/>
          <w:szCs w:val="24"/>
        </w:rPr>
      </w:pPr>
      <w:r w:rsidRPr="008F0B18">
        <w:rPr>
          <w:rFonts w:ascii="Times New Roman" w:hAnsi="Times New Roman" w:cs="Times New Roman"/>
          <w:sz w:val="24"/>
          <w:szCs w:val="24"/>
        </w:rPr>
        <w:t>PPOs in health care is a plan that medical providers are contracted in order to create a network of actively participating health providers. In this service, the patient pays less for the planned network. The patient is able to use their preferred medical professionals at a reasonably additional cost. In this health care service, the organization has a review of the records with the insurer in order to verify the exact treatments that have been administered.</w:t>
      </w:r>
    </w:p>
    <w:p w:rsidR="00B3023E" w:rsidRPr="008F0B18" w:rsidRDefault="00B3023E" w:rsidP="00357C30">
      <w:pPr>
        <w:spacing w:after="0" w:line="480" w:lineRule="auto"/>
        <w:rPr>
          <w:rFonts w:ascii="Times New Roman" w:hAnsi="Times New Roman" w:cs="Times New Roman"/>
          <w:sz w:val="24"/>
          <w:szCs w:val="24"/>
        </w:rPr>
      </w:pPr>
    </w:p>
    <w:p w:rsidR="00B3023E" w:rsidRPr="008F0B18" w:rsidRDefault="00B3023E" w:rsidP="00357C30">
      <w:pPr>
        <w:spacing w:after="0" w:line="480" w:lineRule="auto"/>
        <w:rPr>
          <w:rFonts w:ascii="Times New Roman" w:hAnsi="Times New Roman" w:cs="Times New Roman"/>
          <w:sz w:val="24"/>
          <w:szCs w:val="24"/>
        </w:rPr>
      </w:pPr>
    </w:p>
    <w:p w:rsidR="008F0B18" w:rsidRPr="008F0B18" w:rsidRDefault="008F0B18" w:rsidP="00357C30">
      <w:pPr>
        <w:spacing w:after="0" w:line="480" w:lineRule="auto"/>
        <w:rPr>
          <w:rFonts w:ascii="Times New Roman" w:hAnsi="Times New Roman" w:cs="Times New Roman"/>
          <w:sz w:val="24"/>
          <w:szCs w:val="24"/>
        </w:rPr>
      </w:pPr>
    </w:p>
    <w:p w:rsidR="008F0B18" w:rsidRDefault="008F0B18" w:rsidP="00357C30">
      <w:pPr>
        <w:spacing w:after="0" w:line="480" w:lineRule="auto"/>
        <w:rPr>
          <w:rFonts w:ascii="Times New Roman" w:hAnsi="Times New Roman" w:cs="Times New Roman"/>
          <w:sz w:val="24"/>
          <w:szCs w:val="24"/>
        </w:rPr>
      </w:pPr>
    </w:p>
    <w:p w:rsidR="00C66111" w:rsidRPr="008F0B18" w:rsidRDefault="00C66111" w:rsidP="00357C30">
      <w:pPr>
        <w:spacing w:after="0" w:line="480" w:lineRule="auto"/>
        <w:rPr>
          <w:rFonts w:ascii="Times New Roman" w:hAnsi="Times New Roman" w:cs="Times New Roman"/>
          <w:sz w:val="24"/>
          <w:szCs w:val="24"/>
        </w:rPr>
      </w:pPr>
      <w:bookmarkStart w:id="0" w:name="_GoBack"/>
      <w:bookmarkEnd w:id="0"/>
    </w:p>
    <w:p w:rsidR="008F0B18" w:rsidRPr="008F0B18" w:rsidRDefault="008F0B18" w:rsidP="00357C30">
      <w:pPr>
        <w:spacing w:after="0" w:line="480" w:lineRule="auto"/>
        <w:rPr>
          <w:rFonts w:ascii="Times New Roman" w:hAnsi="Times New Roman" w:cs="Times New Roman"/>
          <w:sz w:val="24"/>
          <w:szCs w:val="24"/>
        </w:rPr>
      </w:pPr>
    </w:p>
    <w:p w:rsidR="008F0B18" w:rsidRPr="008F0B18" w:rsidRDefault="008F0B18" w:rsidP="00357C30">
      <w:pPr>
        <w:spacing w:after="0" w:line="480" w:lineRule="auto"/>
        <w:rPr>
          <w:rFonts w:ascii="Times New Roman" w:hAnsi="Times New Roman" w:cs="Times New Roman"/>
          <w:sz w:val="24"/>
          <w:szCs w:val="24"/>
        </w:rPr>
      </w:pPr>
    </w:p>
    <w:p w:rsidR="008F0B18" w:rsidRPr="008F0B18" w:rsidRDefault="008F0B18" w:rsidP="00357C30">
      <w:pPr>
        <w:spacing w:after="0" w:line="480" w:lineRule="auto"/>
        <w:rPr>
          <w:rFonts w:ascii="Times New Roman" w:hAnsi="Times New Roman" w:cs="Times New Roman"/>
          <w:sz w:val="24"/>
          <w:szCs w:val="24"/>
        </w:rPr>
      </w:pPr>
    </w:p>
    <w:p w:rsidR="008F0B18" w:rsidRPr="008F0B18" w:rsidRDefault="008F0B18" w:rsidP="00357C30">
      <w:pPr>
        <w:spacing w:after="0" w:line="480" w:lineRule="auto"/>
        <w:rPr>
          <w:rFonts w:ascii="Times New Roman" w:hAnsi="Times New Roman" w:cs="Times New Roman"/>
          <w:sz w:val="24"/>
          <w:szCs w:val="24"/>
        </w:rPr>
      </w:pPr>
    </w:p>
    <w:p w:rsidR="008F0B18" w:rsidRPr="008F0B18" w:rsidRDefault="008F0B18" w:rsidP="00357C30">
      <w:pPr>
        <w:spacing w:after="0" w:line="480" w:lineRule="auto"/>
        <w:rPr>
          <w:rFonts w:ascii="Times New Roman" w:hAnsi="Times New Roman" w:cs="Times New Roman"/>
          <w:sz w:val="24"/>
          <w:szCs w:val="24"/>
        </w:rPr>
      </w:pPr>
    </w:p>
    <w:p w:rsidR="00EA2FC3" w:rsidRPr="008F0B18" w:rsidRDefault="00EA2FC3" w:rsidP="00357C30">
      <w:pPr>
        <w:spacing w:after="0" w:line="480" w:lineRule="auto"/>
        <w:jc w:val="center"/>
        <w:rPr>
          <w:rFonts w:ascii="Times New Roman" w:hAnsi="Times New Roman" w:cs="Times New Roman"/>
          <w:sz w:val="24"/>
          <w:szCs w:val="24"/>
        </w:rPr>
      </w:pPr>
      <w:r w:rsidRPr="008F0B18">
        <w:rPr>
          <w:rFonts w:ascii="Times New Roman" w:hAnsi="Times New Roman" w:cs="Times New Roman"/>
          <w:sz w:val="24"/>
          <w:szCs w:val="24"/>
        </w:rPr>
        <w:lastRenderedPageBreak/>
        <w:t>References</w:t>
      </w:r>
    </w:p>
    <w:p w:rsidR="00295578" w:rsidRPr="008F0B18" w:rsidRDefault="003F4174" w:rsidP="00357C30">
      <w:pPr>
        <w:spacing w:after="0" w:line="480" w:lineRule="auto"/>
        <w:ind w:left="720" w:hanging="720"/>
        <w:rPr>
          <w:rFonts w:ascii="Times New Roman" w:hAnsi="Times New Roman" w:cs="Times New Roman"/>
          <w:sz w:val="24"/>
          <w:szCs w:val="24"/>
        </w:rPr>
      </w:pPr>
      <w:r w:rsidRPr="008F0B18">
        <w:rPr>
          <w:rFonts w:ascii="Times New Roman" w:hAnsi="Times New Roman" w:cs="Times New Roman"/>
          <w:sz w:val="24"/>
          <w:szCs w:val="24"/>
        </w:rPr>
        <w:t xml:space="preserve">Finkler, S. A., &amp; McHugh, M. L. (2008). </w:t>
      </w:r>
      <w:r w:rsidRPr="008F0B18">
        <w:rPr>
          <w:rFonts w:ascii="Times New Roman" w:hAnsi="Times New Roman" w:cs="Times New Roman"/>
          <w:i/>
          <w:sz w:val="24"/>
          <w:szCs w:val="24"/>
        </w:rPr>
        <w:t>Budgeting Concepts for Nurse Managers</w:t>
      </w:r>
      <w:r w:rsidRPr="008F0B18">
        <w:rPr>
          <w:rFonts w:ascii="Times New Roman" w:hAnsi="Times New Roman" w:cs="Times New Roman"/>
          <w:sz w:val="24"/>
          <w:szCs w:val="24"/>
        </w:rPr>
        <w:t>. St. Louis, Mo: Saunders/Elsevier.</w:t>
      </w:r>
    </w:p>
    <w:p w:rsidR="00606DEA" w:rsidRPr="008F0B18" w:rsidRDefault="00803425" w:rsidP="00357C30">
      <w:pPr>
        <w:spacing w:after="0" w:line="480" w:lineRule="auto"/>
        <w:ind w:left="720" w:hanging="720"/>
        <w:rPr>
          <w:rFonts w:ascii="Times New Roman" w:hAnsi="Times New Roman" w:cs="Times New Roman"/>
          <w:sz w:val="24"/>
          <w:szCs w:val="24"/>
        </w:rPr>
      </w:pPr>
      <w:r w:rsidRPr="008F0B18">
        <w:rPr>
          <w:rFonts w:ascii="Times New Roman" w:hAnsi="Times New Roman" w:cs="Times New Roman"/>
          <w:sz w:val="24"/>
          <w:szCs w:val="24"/>
        </w:rPr>
        <w:t>Kelly, P. (2012). Nursing leadership &amp; management. Clifton Park, NY: Cengage Learning.</w:t>
      </w:r>
    </w:p>
    <w:sectPr w:rsidR="00606DEA" w:rsidRPr="008F0B18" w:rsidSect="008A1B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5266" w:rsidRDefault="00D65266" w:rsidP="0078041F">
      <w:pPr>
        <w:spacing w:after="0" w:line="240" w:lineRule="auto"/>
      </w:pPr>
      <w:r>
        <w:separator/>
      </w:r>
    </w:p>
  </w:endnote>
  <w:endnote w:type="continuationSeparator" w:id="0">
    <w:p w:rsidR="00D65266" w:rsidRDefault="00D65266" w:rsidP="00780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5266" w:rsidRDefault="00D65266" w:rsidP="0078041F">
      <w:pPr>
        <w:spacing w:after="0" w:line="240" w:lineRule="auto"/>
      </w:pPr>
      <w:r>
        <w:separator/>
      </w:r>
    </w:p>
  </w:footnote>
  <w:footnote w:type="continuationSeparator" w:id="0">
    <w:p w:rsidR="00D65266" w:rsidRDefault="00D65266" w:rsidP="007804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6F69" w:rsidRPr="008A1BE1" w:rsidRDefault="0078041F" w:rsidP="008A1BE1">
    <w:pPr>
      <w:pStyle w:val="Header"/>
    </w:pPr>
    <w:r w:rsidRPr="0078041F">
      <w:rPr>
        <w:rFonts w:ascii="Times New Roman" w:eastAsia="Times New Roman" w:hAnsi="Times New Roman" w:cs="Times New Roman"/>
        <w:sz w:val="24"/>
        <w:szCs w:val="24"/>
      </w:rPr>
      <w:t>BUDGET CONCEPTS (HMOs)</w:t>
    </w:r>
    <w:r w:rsidR="00A62673">
      <w:t xml:space="preserve">                                           </w:t>
    </w:r>
    <w:sdt>
      <w:sdtPr>
        <w:id w:val="1819533838"/>
        <w:docPartObj>
          <w:docPartGallery w:val="Page Numbers (Top of Page)"/>
          <w:docPartUnique/>
        </w:docPartObj>
      </w:sdtPr>
      <w:sdtEndPr>
        <w:rPr>
          <w:rFonts w:ascii="Times New Roman" w:hAnsi="Times New Roman" w:cs="Times New Roman"/>
          <w:noProof/>
          <w:sz w:val="24"/>
          <w:szCs w:val="24"/>
        </w:rPr>
      </w:sdtEndPr>
      <w:sdtContent>
        <w:r w:rsidR="00A62673">
          <w:t xml:space="preserve">                                                      </w:t>
        </w:r>
        <w:r>
          <w:t xml:space="preserve">                         </w:t>
        </w:r>
        <w:r w:rsidR="00A62673" w:rsidRPr="008A1BE1">
          <w:rPr>
            <w:rFonts w:ascii="Times New Roman" w:hAnsi="Times New Roman" w:cs="Times New Roman"/>
            <w:sz w:val="24"/>
            <w:szCs w:val="24"/>
          </w:rPr>
          <w:fldChar w:fldCharType="begin"/>
        </w:r>
        <w:r w:rsidR="00A62673" w:rsidRPr="008A1BE1">
          <w:rPr>
            <w:rFonts w:ascii="Times New Roman" w:hAnsi="Times New Roman" w:cs="Times New Roman"/>
            <w:sz w:val="24"/>
            <w:szCs w:val="24"/>
          </w:rPr>
          <w:instrText xml:space="preserve"> PAGE   \* MERGEFORMAT </w:instrText>
        </w:r>
        <w:r w:rsidR="00A62673" w:rsidRPr="008A1BE1">
          <w:rPr>
            <w:rFonts w:ascii="Times New Roman" w:hAnsi="Times New Roman" w:cs="Times New Roman"/>
            <w:sz w:val="24"/>
            <w:szCs w:val="24"/>
          </w:rPr>
          <w:fldChar w:fldCharType="separate"/>
        </w:r>
        <w:r w:rsidR="00C66111">
          <w:rPr>
            <w:rFonts w:ascii="Times New Roman" w:hAnsi="Times New Roman" w:cs="Times New Roman"/>
            <w:noProof/>
            <w:sz w:val="24"/>
            <w:szCs w:val="24"/>
          </w:rPr>
          <w:t>4</w:t>
        </w:r>
        <w:r w:rsidR="00A62673" w:rsidRPr="008A1BE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BE1" w:rsidRPr="0078041F" w:rsidRDefault="00A62673" w:rsidP="0078041F">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Running head: </w:t>
    </w:r>
    <w:r w:rsidR="0078041F">
      <w:rPr>
        <w:rFonts w:ascii="Times New Roman" w:eastAsia="Times New Roman" w:hAnsi="Times New Roman" w:cs="Times New Roman"/>
        <w:sz w:val="24"/>
        <w:szCs w:val="24"/>
      </w:rPr>
      <w:t>BUDGET CONCEPTS (</w:t>
    </w:r>
    <w:r w:rsidR="0078041F" w:rsidRPr="00BC4B40">
      <w:rPr>
        <w:rFonts w:ascii="Times New Roman" w:eastAsia="Times New Roman" w:hAnsi="Times New Roman" w:cs="Times New Roman"/>
        <w:sz w:val="24"/>
        <w:szCs w:val="24"/>
      </w:rPr>
      <w:t>HMOs</w:t>
    </w:r>
    <w:r w:rsidR="0078041F">
      <w:rPr>
        <w:rFonts w:ascii="Times New Roman" w:eastAsia="Times New Roman" w:hAnsi="Times New Roman" w:cs="Times New Roman"/>
        <w:sz w:val="24"/>
        <w:szCs w:val="24"/>
      </w:rPr>
      <w:t xml:space="preserve">)                                                                             </w:t>
    </w:r>
    <w:sdt>
      <w:sdtPr>
        <w:id w:val="-271169659"/>
        <w:docPartObj>
          <w:docPartGallery w:val="Page Numbers (Top of Page)"/>
          <w:docPartUnique/>
        </w:docPartObj>
      </w:sdtPr>
      <w:sdtEndPr>
        <w:rPr>
          <w:rFonts w:ascii="Times New Roman" w:hAnsi="Times New Roman" w:cs="Times New Roman"/>
          <w:noProof/>
          <w:sz w:val="24"/>
          <w:szCs w:val="24"/>
        </w:rPr>
      </w:sdtEndPr>
      <w:sdtContent>
        <w:r w:rsidRPr="008A1BE1">
          <w:rPr>
            <w:rFonts w:ascii="Times New Roman" w:hAnsi="Times New Roman" w:cs="Times New Roman"/>
            <w:sz w:val="24"/>
            <w:szCs w:val="24"/>
          </w:rPr>
          <w:fldChar w:fldCharType="begin"/>
        </w:r>
        <w:r w:rsidRPr="008A1BE1">
          <w:rPr>
            <w:rFonts w:ascii="Times New Roman" w:hAnsi="Times New Roman" w:cs="Times New Roman"/>
            <w:sz w:val="24"/>
            <w:szCs w:val="24"/>
          </w:rPr>
          <w:instrText xml:space="preserve"> PAGE   \* MERGEFORMAT </w:instrText>
        </w:r>
        <w:r w:rsidRPr="008A1BE1">
          <w:rPr>
            <w:rFonts w:ascii="Times New Roman" w:hAnsi="Times New Roman" w:cs="Times New Roman"/>
            <w:sz w:val="24"/>
            <w:szCs w:val="24"/>
          </w:rPr>
          <w:fldChar w:fldCharType="separate"/>
        </w:r>
        <w:r w:rsidR="008F0B18">
          <w:rPr>
            <w:rFonts w:ascii="Times New Roman" w:hAnsi="Times New Roman" w:cs="Times New Roman"/>
            <w:noProof/>
            <w:sz w:val="24"/>
            <w:szCs w:val="24"/>
          </w:rPr>
          <w:t>1</w:t>
        </w:r>
        <w:r w:rsidRPr="008A1BE1">
          <w:rPr>
            <w:rFonts w:ascii="Times New Roman" w:hAnsi="Times New Roman" w:cs="Times New Roman"/>
            <w:noProof/>
            <w:sz w:val="24"/>
            <w:szCs w:val="24"/>
          </w:rPr>
          <w:fldChar w:fldCharType="end"/>
        </w:r>
      </w:sdtContent>
    </w:sdt>
  </w:p>
  <w:p w:rsidR="00486F69" w:rsidRDefault="00D652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BF1908"/>
    <w:multiLevelType w:val="hybridMultilevel"/>
    <w:tmpl w:val="1854B00C"/>
    <w:lvl w:ilvl="0" w:tplc="D23C062C">
      <w:start w:val="1"/>
      <w:numFmt w:val="decimal"/>
      <w:lvlText w:val="%1."/>
      <w:lvlJc w:val="left"/>
      <w:pPr>
        <w:ind w:left="360" w:hanging="360"/>
      </w:pPr>
      <w:rPr>
        <w:rFonts w:ascii="Helvetica" w:hAnsi="Helvetica" w:cs="Helvetica" w:hint="default"/>
        <w:color w:val="505151"/>
        <w:sz w:val="2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0942111"/>
    <w:multiLevelType w:val="multilevel"/>
    <w:tmpl w:val="A6FC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C3"/>
    <w:rsid w:val="00064FB0"/>
    <w:rsid w:val="0008162B"/>
    <w:rsid w:val="000D2D4A"/>
    <w:rsid w:val="001235F6"/>
    <w:rsid w:val="0015396D"/>
    <w:rsid w:val="00223B3A"/>
    <w:rsid w:val="002F091C"/>
    <w:rsid w:val="00357C30"/>
    <w:rsid w:val="00380154"/>
    <w:rsid w:val="003D576D"/>
    <w:rsid w:val="003F4174"/>
    <w:rsid w:val="00423FFC"/>
    <w:rsid w:val="004430FF"/>
    <w:rsid w:val="00606DEA"/>
    <w:rsid w:val="0078041F"/>
    <w:rsid w:val="007A3E6D"/>
    <w:rsid w:val="00803425"/>
    <w:rsid w:val="008375E9"/>
    <w:rsid w:val="008F0B18"/>
    <w:rsid w:val="00915D81"/>
    <w:rsid w:val="009D5DBA"/>
    <w:rsid w:val="00A04320"/>
    <w:rsid w:val="00A25598"/>
    <w:rsid w:val="00A62673"/>
    <w:rsid w:val="00AB0324"/>
    <w:rsid w:val="00AC0414"/>
    <w:rsid w:val="00B3023E"/>
    <w:rsid w:val="00C344D7"/>
    <w:rsid w:val="00C66111"/>
    <w:rsid w:val="00C73A86"/>
    <w:rsid w:val="00CB1076"/>
    <w:rsid w:val="00CE20E7"/>
    <w:rsid w:val="00D31C4A"/>
    <w:rsid w:val="00D65266"/>
    <w:rsid w:val="00D876F7"/>
    <w:rsid w:val="00DA4AD2"/>
    <w:rsid w:val="00DE27AF"/>
    <w:rsid w:val="00EA2FC3"/>
    <w:rsid w:val="00F2338F"/>
    <w:rsid w:val="00FA6415"/>
    <w:rsid w:val="00FF1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DF20BB-082C-4F82-8F8F-6B53B3326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2FC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FC3"/>
  </w:style>
  <w:style w:type="paragraph" w:styleId="Footer">
    <w:name w:val="footer"/>
    <w:basedOn w:val="Normal"/>
    <w:link w:val="FooterChar"/>
    <w:uiPriority w:val="99"/>
    <w:unhideWhenUsed/>
    <w:rsid w:val="007804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41F"/>
  </w:style>
  <w:style w:type="paragraph" w:styleId="NormalWeb">
    <w:name w:val="Normal (Web)"/>
    <w:basedOn w:val="Normal"/>
    <w:uiPriority w:val="99"/>
    <w:semiHidden/>
    <w:unhideWhenUsed/>
    <w:rsid w:val="00B302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761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mwololo samuel</cp:lastModifiedBy>
  <cp:revision>36</cp:revision>
  <dcterms:created xsi:type="dcterms:W3CDTF">2018-04-05T16:54:00Z</dcterms:created>
  <dcterms:modified xsi:type="dcterms:W3CDTF">2018-04-26T03:08:00Z</dcterms:modified>
</cp:coreProperties>
</file>